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42" w:rsidRPr="0051759B" w:rsidRDefault="00FE5B42" w:rsidP="00D84D56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51759B">
        <w:rPr>
          <w:rFonts w:ascii="微軟正黑體" w:eastAsia="微軟正黑體" w:hAnsi="微軟正黑體" w:hint="eastAsia"/>
          <w:b/>
          <w:sz w:val="36"/>
          <w:szCs w:val="36"/>
        </w:rPr>
        <w:t>臺南市北區文元國小</w:t>
      </w:r>
      <w:r w:rsidR="00B25BFF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7F65BB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7218C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Pr="0051759B">
        <w:rPr>
          <w:rFonts w:ascii="微軟正黑體" w:eastAsia="微軟正黑體" w:hAnsi="微軟正黑體" w:hint="eastAsia"/>
          <w:b/>
          <w:sz w:val="36"/>
          <w:szCs w:val="36"/>
        </w:rPr>
        <w:t>學年度畢業生市長獎給獎評分表</w:t>
      </w:r>
    </w:p>
    <w:tbl>
      <w:tblPr>
        <w:tblStyle w:val="a3"/>
        <w:tblpPr w:leftFromText="180" w:rightFromText="180" w:vertAnchor="text" w:horzAnchor="margin" w:tblpY="337"/>
        <w:tblW w:w="10446" w:type="dxa"/>
        <w:tblLayout w:type="fixed"/>
        <w:tblLook w:val="04A0" w:firstRow="1" w:lastRow="0" w:firstColumn="1" w:lastColumn="0" w:noHBand="0" w:noVBand="1"/>
      </w:tblPr>
      <w:tblGrid>
        <w:gridCol w:w="1574"/>
        <w:gridCol w:w="2806"/>
        <w:gridCol w:w="6066"/>
      </w:tblGrid>
      <w:tr w:rsidR="00F8313A" w:rsidTr="00F8313A">
        <w:trPr>
          <w:trHeight w:val="1107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F8313A" w:rsidRPr="009F59E8" w:rsidRDefault="00F8313A" w:rsidP="00F8313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 xml:space="preserve">    比例</w:t>
            </w:r>
          </w:p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獎項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313A" w:rsidRPr="009F59E8" w:rsidRDefault="00F8313A" w:rsidP="00F8313A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學科分數比例：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30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313A" w:rsidRPr="009F59E8" w:rsidRDefault="00F8313A" w:rsidP="00F8313A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特殊表現分數比例：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70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市長語文獎</w:t>
            </w:r>
          </w:p>
        </w:tc>
        <w:tc>
          <w:tcPr>
            <w:tcW w:w="2806" w:type="dxa"/>
            <w:tcBorders>
              <w:top w:val="single" w:sz="8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語文領域成績（含國語、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英語、本土語言三科）</w:t>
            </w:r>
          </w:p>
        </w:tc>
        <w:tc>
          <w:tcPr>
            <w:tcW w:w="60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E5495">
              <w:rPr>
                <w:rFonts w:ascii="微軟正黑體" w:eastAsia="微軟正黑體" w:hAnsi="微軟正黑體" w:hint="eastAsia"/>
                <w:sz w:val="22"/>
                <w:szCs w:val="22"/>
              </w:rPr>
              <w:t>各項比賽積分計算表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r w:rsidR="00371808"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  <w:t>詳</w:t>
            </w:r>
            <w:r w:rsidR="00144C45" w:rsidRPr="0008765E"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  <w:t>見</w:t>
            </w:r>
            <w:r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背面試算表或</w:t>
            </w:r>
            <w:r w:rsidR="00144C45"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至</w:t>
            </w:r>
            <w:r w:rsidRPr="0008765E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學校公告下載電子檔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02"/>
              <w:gridCol w:w="612"/>
              <w:gridCol w:w="627"/>
              <w:gridCol w:w="608"/>
              <w:gridCol w:w="627"/>
              <w:gridCol w:w="613"/>
              <w:gridCol w:w="628"/>
            </w:tblGrid>
            <w:tr w:rsidR="00F8313A" w:rsidRPr="009F59E8" w:rsidTr="00ED464C">
              <w:trPr>
                <w:trHeight w:val="1624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</w:t>
                  </w:r>
                  <w:r w:rsidRPr="00C02A62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  <w:shd w:val="pct15" w:color="auto" w:fill="FFFFFF"/>
                    </w:rPr>
                    <w:t>政府機關主辦</w:t>
                  </w:r>
                </w:p>
                <w:p w:rsidR="00F8313A" w:rsidRDefault="00F8313A" w:rsidP="0087218C">
                  <w:pPr>
                    <w:framePr w:hSpace="180" w:wrap="around" w:vAnchor="text" w:hAnchor="margin" w:y="337"/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2A219B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獎狀須具備</w:t>
                  </w:r>
                </w:p>
                <w:p w:rsidR="00F8313A" w:rsidRPr="003625C3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政府機關核定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比賽</w:t>
                  </w: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文號</w:t>
                  </w:r>
                  <w:r w:rsidRPr="00E444C5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及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政府機關關防</w:t>
                  </w:r>
                </w:p>
              </w:tc>
              <w:tc>
                <w:tcPr>
                  <w:tcW w:w="612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F8313A" w:rsidRPr="009F59E8" w:rsidTr="00ED464C">
              <w:trPr>
                <w:trHeight w:val="444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國際性比賽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224E2E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F8313A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</w:tr>
            <w:tr w:rsidR="00F8313A" w:rsidRPr="009F59E8" w:rsidTr="00ED464C">
              <w:trPr>
                <w:trHeight w:val="448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全國性比賽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F8313A" w:rsidRPr="009F59E8" w:rsidTr="00ED464C">
              <w:trPr>
                <w:trHeight w:val="447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3.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直轄市、縣市比賽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F8313A" w:rsidRPr="009F59E8" w:rsidTr="00ED464C">
              <w:trPr>
                <w:trHeight w:val="447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445C7A" w:rsidRDefault="00F8313A" w:rsidP="0087218C">
                  <w:pPr>
                    <w:framePr w:hSpace="180" w:wrap="around" w:vAnchor="text" w:hAnchor="margin" w:y="337"/>
                    <w:spacing w:line="260" w:lineRule="exact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C1231B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縣市級以上之</w:t>
                  </w:r>
                  <w:r w:rsidRPr="001845D5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22"/>
                      <w:szCs w:val="22"/>
                    </w:rPr>
                    <w:t>團體賽</w:t>
                  </w:r>
                </w:p>
              </w:tc>
              <w:tc>
                <w:tcPr>
                  <w:tcW w:w="3715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2745C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2745C7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依1至3類比賽折半給分</w:t>
                  </w:r>
                  <w:r w:rsidRPr="002745C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( ╳ 0.5)</w:t>
                  </w:r>
                </w:p>
              </w:tc>
            </w:tr>
            <w:tr w:rsidR="00F8313A" w:rsidRPr="009F59E8" w:rsidTr="00ED464C">
              <w:trPr>
                <w:trHeight w:val="1290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</w:t>
                  </w:r>
                  <w:r w:rsidRPr="00C02A62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  <w:shd w:val="pct15" w:color="auto" w:fill="FFFFFF"/>
                    </w:rPr>
                    <w:t>民間團體主辦</w:t>
                  </w:r>
                </w:p>
                <w:p w:rsidR="00F8313A" w:rsidRDefault="00F8313A" w:rsidP="0087218C">
                  <w:pPr>
                    <w:framePr w:hSpace="180" w:wrap="around" w:vAnchor="text" w:hAnchor="margin" w:y="337"/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2A219B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獎狀須具備</w:t>
                  </w:r>
                </w:p>
                <w:p w:rsidR="00F8313A" w:rsidRPr="009F59E8" w:rsidRDefault="00F8313A" w:rsidP="0087218C">
                  <w:pPr>
                    <w:framePr w:hSpace="180" w:wrap="around" w:vAnchor="text" w:hAnchor="margin" w:y="337"/>
                    <w:spacing w:line="3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政府機關核定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比賽</w:t>
                  </w:r>
                  <w:r w:rsidRPr="007A01E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>文號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  <w:bdr w:val="single" w:sz="4" w:space="0" w:color="auto"/>
                    </w:rPr>
                    <w:t xml:space="preserve"> </w:t>
                  </w:r>
                </w:p>
              </w:tc>
              <w:tc>
                <w:tcPr>
                  <w:tcW w:w="3715" w:type="dxa"/>
                  <w:gridSpan w:val="6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F8313A" w:rsidRPr="001567D4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依1至3類比賽折半給分( </w:t>
                  </w:r>
                  <w:r w:rsidRPr="001567D4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╳ 0.5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)</w:t>
                  </w:r>
                </w:p>
                <w:p w:rsidR="00F8313A" w:rsidRPr="001567D4" w:rsidRDefault="00F8313A" w:rsidP="003308A1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(累積分</w:t>
                  </w:r>
                  <w:r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數</w:t>
                  </w:r>
                  <w:r w:rsidRPr="001567D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最高以10分為限)</w:t>
                  </w:r>
                </w:p>
              </w:tc>
            </w:tr>
            <w:tr w:rsidR="00F8313A" w:rsidRPr="009F59E8" w:rsidTr="00ED464C">
              <w:trPr>
                <w:trHeight w:val="422"/>
                <w:jc w:val="right"/>
              </w:trPr>
              <w:tc>
                <w:tcPr>
                  <w:tcW w:w="2102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532B88" w:rsidRDefault="00F8313A" w:rsidP="006913CE">
                  <w:pPr>
                    <w:framePr w:hSpace="180" w:wrap="around" w:vAnchor="text" w:hAnchor="margin" w:y="337"/>
                    <w:spacing w:line="320" w:lineRule="exact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民間團體主辦</w:t>
                  </w:r>
                </w:p>
                <w:p w:rsidR="00F8313A" w:rsidRPr="00532B88" w:rsidRDefault="00F8313A" w:rsidP="006913CE">
                  <w:pPr>
                    <w:framePr w:hSpace="180" w:wrap="around" w:vAnchor="text" w:hAnchor="margin" w:y="337"/>
                    <w:spacing w:line="320" w:lineRule="exact"/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之</w:t>
                  </w:r>
                  <w:r w:rsidRPr="001845D5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22"/>
                      <w:szCs w:val="22"/>
                    </w:rPr>
                    <w:t>團體賽</w:t>
                  </w:r>
                </w:p>
              </w:tc>
              <w:tc>
                <w:tcPr>
                  <w:tcW w:w="3715" w:type="dxa"/>
                  <w:gridSpan w:val="6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D1D62" w:rsidRDefault="00F8313A" w:rsidP="009D1D62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 xml:space="preserve">團體賽依1至3類二次折半給分(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18"/>
                      <w:szCs w:val="18"/>
                    </w:rPr>
                    <w:t>╳ 0.25</w:t>
                  </w: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)</w:t>
                  </w:r>
                </w:p>
              </w:tc>
            </w:tr>
            <w:tr w:rsidR="00F8313A" w:rsidRPr="009F59E8" w:rsidTr="00ED464C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08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7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13" w:type="dxa"/>
                  <w:tcBorders>
                    <w:top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28" w:type="dxa"/>
                  <w:tcBorders>
                    <w:top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154E7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F8313A" w:rsidRPr="009F59E8" w:rsidTr="00ED464C">
              <w:trPr>
                <w:trHeight w:val="459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ED464C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</w:t>
                  </w:r>
                  <w:r w:rsidR="00F8313A" w:rsidRPr="00C02A62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  <w:shd w:val="pct15" w:color="auto" w:fill="FFFFFF"/>
                    </w:rPr>
                    <w:t>校內(際)比賽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8313A" w:rsidRPr="009F59E8" w:rsidRDefault="00F8313A" w:rsidP="0087218C">
                  <w:pPr>
                    <w:framePr w:hSpace="180" w:wrap="around" w:vAnchor="text" w:hAnchor="margin" w:y="337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</w:tr>
            <w:tr w:rsidR="00F8313A" w:rsidRPr="009F59E8" w:rsidTr="00A13EC4">
              <w:trPr>
                <w:trHeight w:val="452"/>
                <w:jc w:val="right"/>
              </w:trPr>
              <w:tc>
                <w:tcPr>
                  <w:tcW w:w="2102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C02A62" w:rsidRDefault="00F8313A" w:rsidP="00A13EC4">
                  <w:pPr>
                    <w:framePr w:hSpace="180" w:wrap="around" w:vAnchor="text" w:hAnchor="margin" w:y="337"/>
                    <w:spacing w:line="440" w:lineRule="exact"/>
                    <w:jc w:val="center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1845D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校內(際)之</w:t>
                  </w:r>
                  <w:r w:rsidRPr="001845D5">
                    <w:rPr>
                      <w:rFonts w:ascii="微軟正黑體" w:eastAsia="微軟正黑體" w:hAnsi="微軟正黑體" w:hint="eastAsia"/>
                      <w:b/>
                      <w:sz w:val="22"/>
                      <w:szCs w:val="22"/>
                    </w:rPr>
                    <w:t>團體賽</w:t>
                  </w:r>
                </w:p>
              </w:tc>
              <w:tc>
                <w:tcPr>
                  <w:tcW w:w="612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A13EC4">
                  <w:pPr>
                    <w:framePr w:hSpace="180" w:wrap="around" w:vAnchor="text" w:hAnchor="margin" w:y="337"/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A13EC4">
                  <w:pPr>
                    <w:framePr w:hSpace="180" w:wrap="around" w:vAnchor="text" w:hAnchor="margin" w:y="337"/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1.25</w:t>
                  </w:r>
                </w:p>
              </w:tc>
              <w:tc>
                <w:tcPr>
                  <w:tcW w:w="608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A13EC4">
                  <w:pPr>
                    <w:framePr w:hSpace="180" w:wrap="around" w:vAnchor="text" w:hAnchor="margin" w:y="337"/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A13EC4">
                  <w:pPr>
                    <w:framePr w:hSpace="180" w:wrap="around" w:vAnchor="text" w:hAnchor="margin" w:y="337"/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0.75</w:t>
                  </w:r>
                </w:p>
              </w:tc>
              <w:tc>
                <w:tcPr>
                  <w:tcW w:w="613" w:type="dxa"/>
                  <w:tcBorders>
                    <w:top w:val="single" w:sz="6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A13EC4">
                  <w:pPr>
                    <w:framePr w:hSpace="180" w:wrap="around" w:vAnchor="text" w:hAnchor="margin" w:y="337"/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313A" w:rsidRPr="009F59E8" w:rsidRDefault="00F8313A" w:rsidP="00A13EC4">
                  <w:pPr>
                    <w:framePr w:hSpace="180" w:wrap="around" w:vAnchor="text" w:hAnchor="margin" w:y="337"/>
                    <w:spacing w:line="440" w:lineRule="exac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0.25</w:t>
                  </w:r>
                </w:p>
              </w:tc>
            </w:tr>
          </w:tbl>
          <w:p w:rsidR="00F8313A" w:rsidRPr="008E549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市長科技獎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數學成績50％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自然成績50％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市長藝術獎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藝術與人文成績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6956FE">
        <w:trPr>
          <w:trHeight w:val="551"/>
        </w:trPr>
        <w:tc>
          <w:tcPr>
            <w:tcW w:w="1574" w:type="dxa"/>
            <w:tcBorders>
              <w:left w:val="single" w:sz="12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市長體育獎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F8313A" w:rsidRPr="00D659E9" w:rsidRDefault="00F8313A" w:rsidP="00F8313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健康與體育成績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</w:tcBorders>
          </w:tcPr>
          <w:p w:rsidR="00F8313A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市長嘉行獎</w:t>
            </w:r>
          </w:p>
          <w:p w:rsidR="00F8313A" w:rsidRPr="0016550B" w:rsidRDefault="00F8313A" w:rsidP="00F8313A">
            <w:pPr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550B">
              <w:rPr>
                <w:rFonts w:ascii="微軟正黑體" w:eastAsia="微軟正黑體" w:hAnsi="微軟正黑體" w:hint="eastAsia"/>
                <w:sz w:val="20"/>
                <w:szCs w:val="20"/>
              </w:rPr>
              <w:t>(評分規則於下方補充細則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說明第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555C70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點</w:t>
            </w:r>
            <w:r w:rsidRPr="0016550B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2806" w:type="dxa"/>
            <w:tcBorders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綜合領域成績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日常生活表現成績(例如:金雞獎獲獎紀錄)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敬師孝親及助人義行</w:t>
            </w:r>
          </w:p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(例如: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模範兒童、</w:t>
            </w: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糾察隊、圖書志工、午餐組、童軍、升旗典禮組.等)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</w:tcPr>
          <w:p w:rsidR="00F8313A" w:rsidRPr="009F59E8" w:rsidRDefault="00F8313A" w:rsidP="00F8313A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市長勵志獎</w:t>
            </w:r>
          </w:p>
        </w:tc>
        <w:tc>
          <w:tcPr>
            <w:tcW w:w="2806" w:type="dxa"/>
            <w:tcBorders>
              <w:bottom w:val="single" w:sz="4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659E9">
              <w:rPr>
                <w:rFonts w:ascii="微軟正黑體" w:eastAsia="微軟正黑體" w:hAnsi="微軟正黑體" w:hint="eastAsia"/>
                <w:sz w:val="22"/>
                <w:szCs w:val="22"/>
              </w:rPr>
              <w:t>★處於逆</w:t>
            </w:r>
            <w:r w:rsidRPr="000B5D66">
              <w:rPr>
                <w:rFonts w:ascii="微軟正黑體" w:eastAsia="微軟正黑體" w:hAnsi="微軟正黑體" w:hint="eastAsia"/>
                <w:sz w:val="22"/>
                <w:szCs w:val="22"/>
              </w:rPr>
              <w:t>境</w:t>
            </w:r>
            <w:r w:rsidRPr="00B76BDA">
              <w:rPr>
                <w:rFonts w:ascii="微軟正黑體" w:eastAsia="微軟正黑體" w:hAnsi="微軟正黑體" w:hint="eastAsia"/>
                <w:sz w:val="20"/>
                <w:szCs w:val="20"/>
              </w:rPr>
              <w:t>且具</w:t>
            </w:r>
            <w:r w:rsidRPr="00B76BDA">
              <w:rPr>
                <w:rFonts w:ascii="微軟正黑體" w:eastAsia="微軟正黑體" w:hAnsi="微軟正黑體"/>
                <w:sz w:val="20"/>
                <w:szCs w:val="20"/>
              </w:rPr>
              <w:t>服</w:t>
            </w:r>
            <w:r w:rsidRPr="000B5D66">
              <w:rPr>
                <w:rFonts w:ascii="微軟正黑體" w:eastAsia="微軟正黑體" w:hAnsi="微軟正黑體"/>
                <w:sz w:val="22"/>
                <w:szCs w:val="22"/>
              </w:rPr>
              <w:t>務奉</w:t>
            </w:r>
            <w:r w:rsidRPr="00D659E9">
              <w:rPr>
                <w:rFonts w:ascii="微軟正黑體" w:eastAsia="微軟正黑體" w:hAnsi="微軟正黑體"/>
                <w:sz w:val="22"/>
                <w:szCs w:val="22"/>
              </w:rPr>
              <w:t>獻、足堪表率或有特殊才能、出類拔萃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Tr="00F8313A">
        <w:trPr>
          <w:trHeight w:val="1241"/>
        </w:trPr>
        <w:tc>
          <w:tcPr>
            <w:tcW w:w="4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學科分數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各學年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佔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比例：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一年級：10％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二年級：10％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三年級：15％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四年級：15％</w:t>
            </w:r>
          </w:p>
          <w:p w:rsidR="00F8313A" w:rsidRPr="00D659E9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五年級：25％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D659E9">
              <w:rPr>
                <w:rFonts w:ascii="微軟正黑體" w:eastAsia="微軟正黑體" w:hAnsi="微軟正黑體" w:hint="eastAsia"/>
                <w:sz w:val="20"/>
                <w:szCs w:val="20"/>
              </w:rPr>
              <w:t>六年級：25％</w:t>
            </w:r>
          </w:p>
        </w:tc>
        <w:tc>
          <w:tcPr>
            <w:tcW w:w="60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13A" w:rsidRDefault="00F8313A" w:rsidP="00F8313A"/>
        </w:tc>
      </w:tr>
      <w:tr w:rsidR="00F8313A" w:rsidRPr="00F8313A" w:rsidTr="00F8313A">
        <w:trPr>
          <w:trHeight w:val="5401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313A" w:rsidRPr="00C208C5" w:rsidRDefault="00F8313A" w:rsidP="00F8313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C208C5">
              <w:rPr>
                <w:rFonts w:ascii="微軟正黑體" w:eastAsia="微軟正黑體" w:hAnsi="微軟正黑體" w:hint="eastAsia"/>
              </w:rPr>
              <w:t>特殊表現得獎名次對照表</w:t>
            </w:r>
          </w:p>
          <w:tbl>
            <w:tblPr>
              <w:tblW w:w="3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67"/>
              <w:gridCol w:w="567"/>
              <w:gridCol w:w="567"/>
              <w:gridCol w:w="576"/>
              <w:gridCol w:w="567"/>
            </w:tblGrid>
            <w:tr w:rsidR="00F8313A" w:rsidRPr="00902A5A" w:rsidTr="00AD340A">
              <w:trPr>
                <w:trHeight w:val="224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第1名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第2名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第3名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第4名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第5名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第6名</w:t>
                  </w:r>
                </w:p>
              </w:tc>
            </w:tr>
            <w:tr w:rsidR="00F8313A" w:rsidRPr="00902A5A" w:rsidTr="00AD340A">
              <w:trPr>
                <w:trHeight w:val="266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特優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優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甲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</w:tr>
            <w:tr w:rsidR="00F8313A" w:rsidRPr="00902A5A" w:rsidTr="00AD340A">
              <w:trPr>
                <w:trHeight w:val="246"/>
              </w:trPr>
              <w:tc>
                <w:tcPr>
                  <w:tcW w:w="58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冠軍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亞軍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季軍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殿軍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</w:t>
                  </w:r>
                  <w:r w:rsidRPr="006956F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5</w:t>
                  </w: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第6名</w:t>
                  </w:r>
                </w:p>
              </w:tc>
            </w:tr>
            <w:tr w:rsidR="00F8313A" w:rsidRPr="00902A5A" w:rsidTr="00AD340A">
              <w:trPr>
                <w:trHeight w:val="230"/>
              </w:trPr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第一名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第二名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第三名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佳作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</w:tr>
            <w:tr w:rsidR="00F8313A" w:rsidRPr="00902A5A" w:rsidTr="00AD340A">
              <w:trPr>
                <w:trHeight w:val="276"/>
              </w:trPr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金牌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銀牌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銅牌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956F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佳作</w:t>
                  </w:r>
                </w:p>
              </w:tc>
              <w:tc>
                <w:tcPr>
                  <w:tcW w:w="57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8313A" w:rsidRPr="006956FE" w:rsidRDefault="00F8313A" w:rsidP="0087218C">
                  <w:pPr>
                    <w:framePr w:hSpace="180" w:wrap="around" w:vAnchor="text" w:hAnchor="margin" w:y="337"/>
                    <w:spacing w:line="18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</w:tr>
          </w:tbl>
          <w:p w:rsidR="00AD340A" w:rsidRPr="00AD340A" w:rsidRDefault="00AD340A" w:rsidP="00AD340A">
            <w:pPr>
              <w:spacing w:line="160" w:lineRule="exact"/>
              <w:rPr>
                <w:rFonts w:ascii="微軟正黑體" w:eastAsia="微軟正黑體" w:hAnsi="微軟正黑體"/>
                <w:b/>
                <w:sz w:val="16"/>
                <w:szCs w:val="16"/>
                <w:shd w:val="pct15" w:color="auto" w:fill="FFFFFF"/>
              </w:rPr>
            </w:pPr>
          </w:p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24D53">
              <w:rPr>
                <w:rFonts w:ascii="微軟正黑體" w:eastAsia="微軟正黑體" w:hAnsi="微軟正黑體" w:hint="eastAsia"/>
                <w:b/>
                <w:sz w:val="20"/>
                <w:szCs w:val="20"/>
                <w:shd w:val="pct15" w:color="auto" w:fill="FFFFFF"/>
              </w:rPr>
              <w:t>補充細則說明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政府機關或民間團體主辦比賽有效計分應至少具備</w:t>
            </w:r>
            <w:r w:rsidRPr="00C208C5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政府機關核定比賽文號</w:t>
            </w:r>
            <w:r w:rsidR="00BD287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非立案文號</w:t>
            </w:r>
            <w:r w:rsidR="00BD2874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認定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政府機關比賽計分還另需</w:t>
            </w:r>
            <w:r w:rsidRPr="00C208C5">
              <w:rPr>
                <w:rFonts w:ascii="微軟正黑體" w:eastAsia="微軟正黑體" w:hAnsi="微軟正黑體" w:hint="eastAsia"/>
                <w:b/>
                <w:sz w:val="18"/>
                <w:szCs w:val="18"/>
                <w:bdr w:val="single" w:sz="4" w:space="0" w:color="auto"/>
              </w:rPr>
              <w:t>政府機關關防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獎狀、獎盃或獎牌上須有學生之姓名。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市長獎學科分數只計算到六上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(除優學獎)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體適能獎狀：僅能</w:t>
            </w:r>
            <w:r w:rsidRPr="00FE52A2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擇優計分一次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非累計-金牌計3分，銀牌計2分，銅牌計1分。</w:t>
            </w:r>
          </w:p>
          <w:p w:rsidR="00F8313A" w:rsidRPr="00C208C5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比賽獎牌或獎盃應一併提供獎狀或秩序冊以便進行審查。</w:t>
            </w:r>
          </w:p>
          <w:p w:rsidR="00F8313A" w:rsidRDefault="00F8313A" w:rsidP="00F8313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各項檢定、合格證書不予採計分數。</w:t>
            </w:r>
          </w:p>
          <w:p w:rsidR="00BD2874" w:rsidRPr="00BD2874" w:rsidRDefault="006956FE" w:rsidP="009D603B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D603B">
              <w:rPr>
                <w:rFonts w:ascii="微軟正黑體" w:eastAsia="微軟正黑體" w:hAnsi="微軟正黑體" w:hint="eastAsia"/>
                <w:sz w:val="20"/>
                <w:szCs w:val="20"/>
              </w:rPr>
              <w:t>鄉鎮市公所視同校級分數。</w:t>
            </w:r>
          </w:p>
        </w:tc>
        <w:tc>
          <w:tcPr>
            <w:tcW w:w="6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874" w:rsidRPr="00BD2874" w:rsidRDefault="00BD2874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2874">
              <w:rPr>
                <w:rFonts w:ascii="微軟正黑體" w:eastAsia="微軟正黑體" w:hAnsi="微軟正黑體" w:hint="eastAsia"/>
                <w:sz w:val="20"/>
                <w:szCs w:val="20"/>
              </w:rPr>
              <w:t>得獎名次如未在對照表內，由本校「畢業生給獎審查委員會」依實際情況予以認定之。</w:t>
            </w:r>
          </w:p>
          <w:p w:rsidR="00F8313A" w:rsidRPr="00C208C5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嘉行獎 評分規則 : </w:t>
            </w:r>
          </w:p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★各種服務團隊 一學年1分，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秩序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糾察隊、衛生糾察隊、</w:t>
            </w:r>
          </w:p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午餐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組、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升旗典禮組、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童軍，由各團隊老師</w:t>
            </w:r>
            <w:r w:rsidR="00EC02E2">
              <w:rPr>
                <w:rFonts w:ascii="微軟正黑體" w:eastAsia="微軟正黑體" w:hAnsi="微軟正黑體" w:hint="eastAsia"/>
                <w:sz w:val="20"/>
                <w:szCs w:val="20"/>
              </w:rPr>
              <w:t>蓋章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認證。</w:t>
            </w:r>
          </w:p>
          <w:p w:rsidR="00F8313A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志工時數10小時1分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，最高累積至6分，</w:t>
            </w:r>
          </w:p>
          <w:p w:rsidR="00F8313A" w:rsidRPr="00C208C5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校外志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工時數10小時1分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最高累積至5分</w:t>
            </w:r>
          </w:p>
          <w:p w:rsidR="00F8313A" w:rsidRPr="00224E2E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★金雞獎狀一張 0.5分   ★模範兒童獎狀 一張1分</w:t>
            </w:r>
          </w:p>
          <w:p w:rsidR="00F8313A" w:rsidRPr="00224E2E" w:rsidRDefault="00F8313A" w:rsidP="00F8313A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★市級模範兒童獎狀 一張2分</w:t>
            </w:r>
          </w:p>
          <w:p w:rsidR="00F8313A" w:rsidRPr="00224E2E" w:rsidRDefault="00BD2874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校內運動會團體獎項</w:t>
            </w:r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:中低年級僅採計有標</w:t>
            </w:r>
            <w:r w:rsidR="00A50AF7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示個人姓名</w:t>
            </w:r>
            <w:r w:rsidR="000761E3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獎狀</w:t>
            </w:r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之成績</w:t>
            </w:r>
            <w:r w:rsidR="00A50AF7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19241F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高年級則由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導師認定給分。</w:t>
            </w:r>
          </w:p>
          <w:p w:rsidR="00F8313A" w:rsidRPr="00224E2E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書法以語文或藝術獎認定，棋藝以體育獎認定。</w:t>
            </w:r>
          </w:p>
          <w:p w:rsidR="00F8313A" w:rsidRPr="00224E2E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政府機關及校內(際)比賽累積分數無上限，民間團體主辦比賽累積分數最高至10分。</w:t>
            </w:r>
          </w:p>
          <w:p w:rsidR="00BD2874" w:rsidRPr="00224E2E" w:rsidRDefault="00BD2874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未由預賽晉級卻名為全國或國際賽者</w:t>
            </w:r>
            <w:r w:rsidR="007248A7"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以關防文號層級給分。</w:t>
            </w:r>
          </w:p>
          <w:p w:rsidR="00F8313A" w:rsidRPr="00C208C5" w:rsidRDefault="00F8313A" w:rsidP="00BD2874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E2E">
              <w:rPr>
                <w:rFonts w:ascii="微軟正黑體" w:eastAsia="微軟正黑體" w:hAnsi="微軟正黑體" w:hint="eastAsia"/>
                <w:sz w:val="20"/>
                <w:szCs w:val="20"/>
              </w:rPr>
              <w:t>遇爭議獎狀、計分及事項，由本校「畢業生給獎審查委員</w:t>
            </w:r>
            <w:r w:rsidRPr="00C208C5">
              <w:rPr>
                <w:rFonts w:ascii="微軟正黑體" w:eastAsia="微軟正黑體" w:hAnsi="微軟正黑體" w:hint="eastAsia"/>
                <w:sz w:val="20"/>
                <w:szCs w:val="20"/>
              </w:rPr>
              <w:t>會 」審議決定。</w:t>
            </w:r>
          </w:p>
        </w:tc>
      </w:tr>
    </w:tbl>
    <w:p w:rsidR="008712E4" w:rsidRDefault="006E07E5" w:rsidP="002745C7">
      <w:pPr>
        <w:spacing w:line="300" w:lineRule="exact"/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                            </w:t>
      </w:r>
      <w:r w:rsidRPr="006E07E5">
        <w:rPr>
          <w:rFonts w:ascii="微軟正黑體" w:eastAsia="微軟正黑體" w:hAnsi="微軟正黑體" w:hint="eastAsia"/>
        </w:rPr>
        <w:t xml:space="preserve"> </w:t>
      </w:r>
      <w:r w:rsidR="00D21BEE">
        <w:rPr>
          <w:rFonts w:ascii="微軟正黑體" w:eastAsia="微軟正黑體" w:hAnsi="微軟正黑體" w:hint="eastAsia"/>
        </w:rPr>
        <w:t xml:space="preserve">            </w:t>
      </w:r>
      <w:r w:rsidR="007E5243" w:rsidRPr="006E07E5">
        <w:rPr>
          <w:rFonts w:ascii="微軟正黑體" w:eastAsia="微軟正黑體" w:hAnsi="微軟正黑體" w:hint="eastAsia"/>
        </w:rPr>
        <w:t xml:space="preserve"> </w:t>
      </w:r>
      <w:r w:rsidR="00770A37" w:rsidRPr="006E07E5">
        <w:rPr>
          <w:rFonts w:ascii="微軟正黑體" w:eastAsia="微軟正黑體" w:hAnsi="微軟正黑體" w:hint="eastAsia"/>
        </w:rPr>
        <w:t>1</w:t>
      </w:r>
      <w:r w:rsidR="00B25BFF">
        <w:rPr>
          <w:rFonts w:ascii="微軟正黑體" w:eastAsia="微軟正黑體" w:hAnsi="微軟正黑體" w:hint="eastAsia"/>
        </w:rPr>
        <w:t>1</w:t>
      </w:r>
      <w:r w:rsidR="00F14D4F">
        <w:rPr>
          <w:rFonts w:ascii="微軟正黑體" w:eastAsia="微軟正黑體" w:hAnsi="微軟正黑體" w:hint="eastAsia"/>
        </w:rPr>
        <w:t>4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053C5D">
        <w:rPr>
          <w:rFonts w:ascii="微軟正黑體" w:eastAsia="微軟正黑體" w:hAnsi="微軟正黑體" w:hint="eastAsia"/>
        </w:rPr>
        <w:t>3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F14D4F">
        <w:rPr>
          <w:rFonts w:ascii="微軟正黑體" w:eastAsia="微軟正黑體" w:hAnsi="微軟正黑體" w:hint="eastAsia"/>
        </w:rPr>
        <w:t>31</w:t>
      </w:r>
      <w:r w:rsidR="008712E4">
        <w:rPr>
          <w:rFonts w:ascii="微軟正黑體" w:eastAsia="微軟正黑體" w:hAnsi="微軟正黑體" w:hint="eastAsia"/>
        </w:rPr>
        <w:t>修正</w:t>
      </w:r>
    </w:p>
    <w:p w:rsidR="001D040C" w:rsidRDefault="00671859" w:rsidP="002745C7">
      <w:pPr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257175</wp:posOffset>
            </wp:positionV>
            <wp:extent cx="6167120" cy="6557645"/>
            <wp:effectExtent l="0" t="0" r="508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655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13A" w:rsidRDefault="00F8313A" w:rsidP="002745C7">
      <w:pPr>
        <w:spacing w:line="300" w:lineRule="exact"/>
        <w:rPr>
          <w:rFonts w:ascii="微軟正黑體" w:eastAsia="微軟正黑體" w:hAnsi="微軟正黑體"/>
        </w:rPr>
      </w:pPr>
    </w:p>
    <w:p w:rsidR="00F8313A" w:rsidRDefault="00F8313A" w:rsidP="002745C7">
      <w:pPr>
        <w:spacing w:line="300" w:lineRule="exact"/>
        <w:rPr>
          <w:rFonts w:ascii="微軟正黑體" w:eastAsia="微軟正黑體" w:hAnsi="微軟正黑體"/>
        </w:rPr>
      </w:pPr>
    </w:p>
    <w:p w:rsidR="00F8313A" w:rsidRDefault="00F8313A" w:rsidP="002745C7">
      <w:pPr>
        <w:spacing w:line="300" w:lineRule="exact"/>
        <w:rPr>
          <w:rFonts w:ascii="微軟正黑體" w:eastAsia="微軟正黑體" w:hAnsi="微軟正黑體"/>
        </w:rPr>
      </w:pPr>
    </w:p>
    <w:p w:rsidR="0017323C" w:rsidRDefault="0017323C" w:rsidP="002745C7">
      <w:pPr>
        <w:spacing w:line="300" w:lineRule="exact"/>
        <w:rPr>
          <w:rFonts w:ascii="微軟正黑體" w:eastAsia="微軟正黑體" w:hAnsi="微軟正黑體"/>
        </w:rPr>
      </w:pPr>
      <w:bookmarkStart w:id="0" w:name="_GoBack"/>
      <w:bookmarkEnd w:id="0"/>
    </w:p>
    <w:sectPr w:rsidR="0017323C" w:rsidSect="00FE5B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9CF" w:rsidRDefault="002529CF" w:rsidP="00B83EBD">
      <w:r>
        <w:separator/>
      </w:r>
    </w:p>
  </w:endnote>
  <w:endnote w:type="continuationSeparator" w:id="0">
    <w:p w:rsidR="002529CF" w:rsidRDefault="002529CF" w:rsidP="00B8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9CF" w:rsidRDefault="002529CF" w:rsidP="00B83EBD">
      <w:r>
        <w:separator/>
      </w:r>
    </w:p>
  </w:footnote>
  <w:footnote w:type="continuationSeparator" w:id="0">
    <w:p w:rsidR="002529CF" w:rsidRDefault="002529CF" w:rsidP="00B8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7E4C"/>
    <w:multiLevelType w:val="hybridMultilevel"/>
    <w:tmpl w:val="902C6B6E"/>
    <w:lvl w:ilvl="0" w:tplc="C414EFD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325A8"/>
    <w:multiLevelType w:val="hybridMultilevel"/>
    <w:tmpl w:val="A72E43AA"/>
    <w:lvl w:ilvl="0" w:tplc="70969A02">
      <w:numFmt w:val="bullet"/>
      <w:lvlText w:val=""/>
      <w:lvlJc w:val="left"/>
      <w:pPr>
        <w:ind w:left="1353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AB1251"/>
    <w:multiLevelType w:val="hybridMultilevel"/>
    <w:tmpl w:val="211C89BC"/>
    <w:lvl w:ilvl="0" w:tplc="0CC41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42"/>
    <w:rsid w:val="00007BA9"/>
    <w:rsid w:val="00053C5D"/>
    <w:rsid w:val="000761E3"/>
    <w:rsid w:val="00076A46"/>
    <w:rsid w:val="00077CEE"/>
    <w:rsid w:val="000827BB"/>
    <w:rsid w:val="00082A2E"/>
    <w:rsid w:val="0008765E"/>
    <w:rsid w:val="000B5D66"/>
    <w:rsid w:val="000D121A"/>
    <w:rsid w:val="00107749"/>
    <w:rsid w:val="001077E1"/>
    <w:rsid w:val="0011765E"/>
    <w:rsid w:val="001340DE"/>
    <w:rsid w:val="00144C45"/>
    <w:rsid w:val="001567D4"/>
    <w:rsid w:val="0016550B"/>
    <w:rsid w:val="00171271"/>
    <w:rsid w:val="0017323C"/>
    <w:rsid w:val="001845D5"/>
    <w:rsid w:val="0018540F"/>
    <w:rsid w:val="0019241F"/>
    <w:rsid w:val="001961B0"/>
    <w:rsid w:val="0019756D"/>
    <w:rsid w:val="001D040C"/>
    <w:rsid w:val="001F1E4B"/>
    <w:rsid w:val="002105FF"/>
    <w:rsid w:val="0021345F"/>
    <w:rsid w:val="00224E2E"/>
    <w:rsid w:val="00225D94"/>
    <w:rsid w:val="0023173F"/>
    <w:rsid w:val="00246E79"/>
    <w:rsid w:val="002529CF"/>
    <w:rsid w:val="00255E26"/>
    <w:rsid w:val="002578F1"/>
    <w:rsid w:val="002745C7"/>
    <w:rsid w:val="002A219B"/>
    <w:rsid w:val="002D15D6"/>
    <w:rsid w:val="002E3C0D"/>
    <w:rsid w:val="002F6168"/>
    <w:rsid w:val="002F6AC1"/>
    <w:rsid w:val="003308A1"/>
    <w:rsid w:val="00332378"/>
    <w:rsid w:val="003625C3"/>
    <w:rsid w:val="003633F7"/>
    <w:rsid w:val="00371808"/>
    <w:rsid w:val="003D28F9"/>
    <w:rsid w:val="003D78B3"/>
    <w:rsid w:val="003F4A14"/>
    <w:rsid w:val="004020C3"/>
    <w:rsid w:val="00445C7A"/>
    <w:rsid w:val="00447F4E"/>
    <w:rsid w:val="00450D4C"/>
    <w:rsid w:val="00450DFD"/>
    <w:rsid w:val="00457F61"/>
    <w:rsid w:val="00471ABB"/>
    <w:rsid w:val="004B1E47"/>
    <w:rsid w:val="004D149B"/>
    <w:rsid w:val="004E0A40"/>
    <w:rsid w:val="004F5188"/>
    <w:rsid w:val="0051759B"/>
    <w:rsid w:val="00525D6B"/>
    <w:rsid w:val="00532B88"/>
    <w:rsid w:val="00555C70"/>
    <w:rsid w:val="00575B1F"/>
    <w:rsid w:val="00587935"/>
    <w:rsid w:val="00592463"/>
    <w:rsid w:val="005936D2"/>
    <w:rsid w:val="00594F89"/>
    <w:rsid w:val="005B1EC7"/>
    <w:rsid w:val="005C7784"/>
    <w:rsid w:val="005D73F6"/>
    <w:rsid w:val="00631162"/>
    <w:rsid w:val="0063208F"/>
    <w:rsid w:val="006544AC"/>
    <w:rsid w:val="0066378D"/>
    <w:rsid w:val="00666C8D"/>
    <w:rsid w:val="0067081A"/>
    <w:rsid w:val="00671859"/>
    <w:rsid w:val="0067579E"/>
    <w:rsid w:val="006913CE"/>
    <w:rsid w:val="006956FE"/>
    <w:rsid w:val="006B5902"/>
    <w:rsid w:val="006C3D9A"/>
    <w:rsid w:val="006E07E5"/>
    <w:rsid w:val="006F3B2E"/>
    <w:rsid w:val="006F5EFC"/>
    <w:rsid w:val="007053FF"/>
    <w:rsid w:val="007248A7"/>
    <w:rsid w:val="00725755"/>
    <w:rsid w:val="007337CD"/>
    <w:rsid w:val="00736D22"/>
    <w:rsid w:val="00746F82"/>
    <w:rsid w:val="00770A37"/>
    <w:rsid w:val="007749CC"/>
    <w:rsid w:val="007A01E4"/>
    <w:rsid w:val="007D6117"/>
    <w:rsid w:val="007E5243"/>
    <w:rsid w:val="007F1E24"/>
    <w:rsid w:val="007F65BB"/>
    <w:rsid w:val="00800A2D"/>
    <w:rsid w:val="00806336"/>
    <w:rsid w:val="00823315"/>
    <w:rsid w:val="00824A97"/>
    <w:rsid w:val="00826ED0"/>
    <w:rsid w:val="00836395"/>
    <w:rsid w:val="00837A90"/>
    <w:rsid w:val="00841170"/>
    <w:rsid w:val="00841B03"/>
    <w:rsid w:val="008447E4"/>
    <w:rsid w:val="008712E4"/>
    <w:rsid w:val="0087218C"/>
    <w:rsid w:val="00877786"/>
    <w:rsid w:val="008A5A4E"/>
    <w:rsid w:val="008D15BA"/>
    <w:rsid w:val="008D341B"/>
    <w:rsid w:val="008E1244"/>
    <w:rsid w:val="008E5495"/>
    <w:rsid w:val="00902A5A"/>
    <w:rsid w:val="009154E7"/>
    <w:rsid w:val="0094196D"/>
    <w:rsid w:val="009564A4"/>
    <w:rsid w:val="009854F1"/>
    <w:rsid w:val="009947B1"/>
    <w:rsid w:val="009A1EB4"/>
    <w:rsid w:val="009A2D85"/>
    <w:rsid w:val="009A4915"/>
    <w:rsid w:val="009A4D28"/>
    <w:rsid w:val="009D1D62"/>
    <w:rsid w:val="009D603B"/>
    <w:rsid w:val="009F0E54"/>
    <w:rsid w:val="009F59E8"/>
    <w:rsid w:val="00A10B34"/>
    <w:rsid w:val="00A13EC4"/>
    <w:rsid w:val="00A50AF7"/>
    <w:rsid w:val="00A63351"/>
    <w:rsid w:val="00A669BA"/>
    <w:rsid w:val="00A75EB3"/>
    <w:rsid w:val="00A81438"/>
    <w:rsid w:val="00AD132D"/>
    <w:rsid w:val="00AD340A"/>
    <w:rsid w:val="00AD72D5"/>
    <w:rsid w:val="00AF69E2"/>
    <w:rsid w:val="00B02F81"/>
    <w:rsid w:val="00B2231D"/>
    <w:rsid w:val="00B25BFF"/>
    <w:rsid w:val="00B4577E"/>
    <w:rsid w:val="00B76BDA"/>
    <w:rsid w:val="00B83EBD"/>
    <w:rsid w:val="00B86534"/>
    <w:rsid w:val="00B91046"/>
    <w:rsid w:val="00BC208E"/>
    <w:rsid w:val="00BD2874"/>
    <w:rsid w:val="00BD74F8"/>
    <w:rsid w:val="00BE5535"/>
    <w:rsid w:val="00BF5A6E"/>
    <w:rsid w:val="00C02A62"/>
    <w:rsid w:val="00C1231B"/>
    <w:rsid w:val="00C208C5"/>
    <w:rsid w:val="00C30714"/>
    <w:rsid w:val="00C30A4A"/>
    <w:rsid w:val="00CC6E17"/>
    <w:rsid w:val="00CE1830"/>
    <w:rsid w:val="00CF7392"/>
    <w:rsid w:val="00D21BEE"/>
    <w:rsid w:val="00D27144"/>
    <w:rsid w:val="00D40B58"/>
    <w:rsid w:val="00D45B15"/>
    <w:rsid w:val="00D659E9"/>
    <w:rsid w:val="00D67A6A"/>
    <w:rsid w:val="00D72EC7"/>
    <w:rsid w:val="00D752CF"/>
    <w:rsid w:val="00D84D56"/>
    <w:rsid w:val="00D86125"/>
    <w:rsid w:val="00D96F8C"/>
    <w:rsid w:val="00DB226A"/>
    <w:rsid w:val="00DD2024"/>
    <w:rsid w:val="00E224AF"/>
    <w:rsid w:val="00E24D53"/>
    <w:rsid w:val="00E31C4E"/>
    <w:rsid w:val="00E444C5"/>
    <w:rsid w:val="00E6284D"/>
    <w:rsid w:val="00E70C84"/>
    <w:rsid w:val="00E9335F"/>
    <w:rsid w:val="00EC02E2"/>
    <w:rsid w:val="00EC45CF"/>
    <w:rsid w:val="00ED464C"/>
    <w:rsid w:val="00EE2DA0"/>
    <w:rsid w:val="00EF3534"/>
    <w:rsid w:val="00F0059E"/>
    <w:rsid w:val="00F14D4F"/>
    <w:rsid w:val="00F8313A"/>
    <w:rsid w:val="00FB57B7"/>
    <w:rsid w:val="00FD7DC7"/>
    <w:rsid w:val="00FE3DE5"/>
    <w:rsid w:val="00FE52A2"/>
    <w:rsid w:val="00FE5B42"/>
    <w:rsid w:val="00FE5F1C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AC188"/>
  <w15:docId w15:val="{7B26549F-55CF-4F14-8EF2-BF6DA0D6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77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0A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77DC-BEF2-4620-9916-01BDFF68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13</cp:revision>
  <cp:lastPrinted>2023-04-07T08:00:00Z</cp:lastPrinted>
  <dcterms:created xsi:type="dcterms:W3CDTF">2025-03-31T07:37:00Z</dcterms:created>
  <dcterms:modified xsi:type="dcterms:W3CDTF">2025-04-01T01:12:00Z</dcterms:modified>
</cp:coreProperties>
</file>